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6075D4" w14:paraId="425C1B9C" w14:textId="77777777" w:rsidTr="0041512A">
        <w:tc>
          <w:tcPr>
            <w:tcW w:w="2263" w:type="dxa"/>
          </w:tcPr>
          <w:p w14:paraId="15456D24" w14:textId="1E9CE2D7" w:rsidR="006075D4" w:rsidRDefault="00EF67E1" w:rsidP="006075D4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378C077" w14:textId="77777777" w:rsidR="006075D4" w:rsidRPr="00F850A2" w:rsidRDefault="006075D4" w:rsidP="006075D4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Macelli, Caseifici, Salumifici, ecc.</w:t>
            </w:r>
          </w:p>
        </w:tc>
        <w:tc>
          <w:tcPr>
            <w:tcW w:w="1979" w:type="dxa"/>
          </w:tcPr>
          <w:p w14:paraId="6A7C6C85" w14:textId="44DEF348" w:rsidR="006075D4" w:rsidRPr="0041512A" w:rsidRDefault="00C531AE" w:rsidP="006075D4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6075D4" w14:paraId="78879D16" w14:textId="77777777" w:rsidTr="0041512A">
        <w:tc>
          <w:tcPr>
            <w:tcW w:w="9629" w:type="dxa"/>
            <w:gridSpan w:val="3"/>
          </w:tcPr>
          <w:p w14:paraId="629BFBB9" w14:textId="42B54F26" w:rsidR="006075D4" w:rsidRPr="00FB40B9" w:rsidRDefault="00FB40B9" w:rsidP="006075D4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B40B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514D010" w14:textId="384A4E53" w:rsidR="006075D4" w:rsidRPr="00C307DA" w:rsidRDefault="006075D4" w:rsidP="006075D4">
            <w:pPr>
              <w:ind w:left="164"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Gli stabilimenti di produzione di alimenti di origine animale possono operare solo se rispettano i requisiti previsti dal </w:t>
            </w:r>
            <w:hyperlink r:id="rId6" w:tgtFrame="_blank" w:history="1">
              <w:r w:rsidRPr="00C307DA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Regolamento CE n. 852/2004</w:t>
              </w:r>
            </w:hyperlink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i requisiti fissati dal </w:t>
            </w:r>
            <w:r w:rsidRPr="00C307DA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9A59FB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"../../HACCP/Regolamento%20CEE%20853%20_04.pdf" \t "_blank"</w:instrText>
            </w:r>
            <w:r w:rsidRPr="00C307DA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C307DA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Regolamento CE n. 853/2004</w:t>
            </w:r>
            <w:r w:rsidRPr="00C307DA"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5A7E9FD9" w14:textId="6F9ACD18" w:rsidR="006075D4" w:rsidRPr="00C307DA" w:rsidRDefault="006075D4" w:rsidP="006075D4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307DA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imprese </w:t>
            </w:r>
            <w:r w:rsidR="00773C2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agricole 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che intendono avviare un'attività di produzione, trasformazione e vendita di alimenti di origine animale (macellazione di animali</w:t>
            </w:r>
            <w:r w:rsidR="00773C2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773C2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avorazione delle carni, dei prodotti della pesca, del latte, del miele, delle uova, ecc.), prima di iniziare l’attività, devono ottenere il </w:t>
            </w:r>
            <w:r w:rsidRPr="00C307D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riconoscimento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 possesso di tali requisiti che si traduce nell’emissione di un apposito </w:t>
            </w:r>
            <w:r w:rsidRPr="00C307D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decreto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nell'’attribuzione di un </w:t>
            </w:r>
            <w:r w:rsidRPr="00C307D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codice identificativo univoco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(bollo sanitario o marchio sanitario) e nell’inserimento in </w:t>
            </w:r>
            <w:r w:rsidRPr="00C307D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speciali elenchi</w:t>
            </w:r>
            <w:r w:rsidRPr="00C30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dell'Unione Europea.</w:t>
            </w:r>
          </w:p>
          <w:p w14:paraId="46C71DDA" w14:textId="77777777" w:rsidR="006075D4" w:rsidRPr="00F20621" w:rsidRDefault="006075D4" w:rsidP="006075D4">
            <w:pPr>
              <w:ind w:left="447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6BACF0FF" w14:textId="0EB072F2" w:rsidR="00A6097C" w:rsidRPr="00A6097C" w:rsidRDefault="00A6097C" w:rsidP="00A6097C">
            <w:pPr>
              <w:ind w:left="164"/>
              <w:rPr>
                <w:rStyle w:val="Collegamentoipertestuale"/>
                <w:b/>
              </w:rPr>
            </w:pPr>
            <w:r w:rsidRPr="00A6097C">
              <w:rPr>
                <w:b/>
              </w:rPr>
              <w:fldChar w:fldCharType="begin"/>
            </w:r>
            <w:r w:rsidR="00C531AE">
              <w:rPr>
                <w:b/>
              </w:rPr>
              <w:instrText>HYPERLINK "../../PROGRAMMAZIONE/AREE.docx"</w:instrText>
            </w:r>
            <w:r w:rsidR="00C531AE" w:rsidRPr="00A6097C">
              <w:rPr>
                <w:b/>
              </w:rPr>
            </w:r>
            <w:r w:rsidRPr="00A6097C">
              <w:rPr>
                <w:b/>
              </w:rPr>
              <w:fldChar w:fldCharType="separate"/>
            </w:r>
            <w:r w:rsidRPr="00A6097C">
              <w:rPr>
                <w:rStyle w:val="Collegamentoipertestuale"/>
                <w:b/>
              </w:rPr>
              <w:t>Programmazione econom</w:t>
            </w:r>
            <w:r w:rsidRPr="00A6097C">
              <w:rPr>
                <w:rStyle w:val="Collegamentoipertestuale"/>
                <w:b/>
              </w:rPr>
              <w:t>i</w:t>
            </w:r>
            <w:r w:rsidRPr="00A6097C">
              <w:rPr>
                <w:rStyle w:val="Collegamentoipertestuale"/>
                <w:b/>
              </w:rPr>
              <w:t>ca-c</w:t>
            </w:r>
            <w:r w:rsidRPr="00A6097C">
              <w:rPr>
                <w:rStyle w:val="Collegamentoipertestuale"/>
                <w:b/>
              </w:rPr>
              <w:t>o</w:t>
            </w:r>
            <w:r w:rsidRPr="00A6097C">
              <w:rPr>
                <w:rStyle w:val="Collegamentoipertestuale"/>
                <w:b/>
              </w:rPr>
              <w:t>m</w:t>
            </w:r>
            <w:r w:rsidRPr="00A6097C">
              <w:rPr>
                <w:rStyle w:val="Collegamentoipertestuale"/>
                <w:b/>
              </w:rPr>
              <w:t>merciale del PGT</w:t>
            </w:r>
          </w:p>
          <w:p w14:paraId="7F55A3EF" w14:textId="77777777" w:rsidR="00A6097C" w:rsidRDefault="00A6097C" w:rsidP="00A6097C">
            <w:pPr>
              <w:ind w:left="164" w:right="312"/>
              <w:jc w:val="both"/>
              <w:rPr>
                <w:b/>
                <w:sz w:val="24"/>
                <w:szCs w:val="24"/>
              </w:rPr>
            </w:pPr>
            <w:r w:rsidRPr="00A6097C">
              <w:rPr>
                <w:b/>
              </w:rPr>
              <w:fldChar w:fldCharType="end"/>
            </w:r>
            <w:bookmarkStart w:id="0" w:name="_Hlk65853115"/>
          </w:p>
          <w:p w14:paraId="5FD0FBC0" w14:textId="33C74959" w:rsidR="006075D4" w:rsidRPr="00FB40B9" w:rsidRDefault="00C531AE" w:rsidP="00A6097C">
            <w:pPr>
              <w:ind w:left="164" w:right="312"/>
              <w:jc w:val="both"/>
              <w:rPr>
                <w:rFonts w:eastAsia="Times New Roman"/>
                <w:color w:val="0000FF"/>
                <w:lang w:eastAsia="it-IT"/>
              </w:rPr>
            </w:pPr>
            <w:hyperlink r:id="rId7" w:history="1">
              <w:r w:rsidR="006075D4" w:rsidRPr="00FB40B9">
                <w:rPr>
                  <w:rStyle w:val="Collegamentoipertestuale"/>
                  <w:b/>
                  <w:bCs/>
                </w:rPr>
                <w:t>Riconoscimento laborator</w:t>
              </w:r>
              <w:r w:rsidR="006075D4" w:rsidRPr="00FB40B9">
                <w:rPr>
                  <w:rStyle w:val="Collegamentoipertestuale"/>
                  <w:b/>
                  <w:bCs/>
                </w:rPr>
                <w:t>i</w:t>
              </w:r>
              <w:r w:rsidR="006075D4" w:rsidRPr="00FB40B9">
                <w:rPr>
                  <w:rStyle w:val="Collegamentoipertestuale"/>
                  <w:b/>
                  <w:bCs/>
                </w:rPr>
                <w:t xml:space="preserve"> di produzione</w:t>
              </w:r>
            </w:hyperlink>
          </w:p>
          <w:bookmarkEnd w:id="0"/>
          <w:p w14:paraId="11FBB9CE" w14:textId="77777777" w:rsidR="009A59FB" w:rsidRPr="009A59FB" w:rsidRDefault="009A59FB" w:rsidP="009A59FB">
            <w:pPr>
              <w:ind w:left="164" w:right="170"/>
              <w:jc w:val="both"/>
              <w:rPr>
                <w:rStyle w:val="Collegamentoipertestuale"/>
                <w:bCs/>
                <w:color w:val="auto"/>
                <w:u w:val="none"/>
              </w:rPr>
            </w:pPr>
          </w:p>
          <w:p w14:paraId="721102B3" w14:textId="77777777" w:rsidR="00321F44" w:rsidRPr="00321F44" w:rsidRDefault="00321F44" w:rsidP="00321F44">
            <w:pPr>
              <w:ind w:left="164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321F4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da allegare alla SCIA o Istanza – </w:t>
            </w:r>
            <w:hyperlink r:id="rId8" w:history="1">
              <w:r w:rsidRPr="00321F44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535F96C5" w14:textId="77777777" w:rsidR="006075D4" w:rsidRPr="00FB40B9" w:rsidRDefault="006075D4" w:rsidP="00FB40B9">
            <w:pPr>
              <w:ind w:left="164"/>
              <w:rPr>
                <w:b/>
                <w:color w:val="C00000"/>
              </w:rPr>
            </w:pPr>
          </w:p>
          <w:p w14:paraId="0530BC9D" w14:textId="277BCC76" w:rsidR="006075D4" w:rsidRPr="00FB40B9" w:rsidRDefault="006075D4" w:rsidP="006075D4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B40B9">
              <w:rPr>
                <w:b/>
                <w:color w:val="C00000"/>
              </w:rPr>
              <w:fldChar w:fldCharType="begin"/>
            </w:r>
            <w:r w:rsidRPr="00FB40B9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FB40B9">
              <w:rPr>
                <w:b/>
                <w:color w:val="C00000"/>
              </w:rPr>
              <w:fldChar w:fldCharType="separate"/>
            </w:r>
            <w:r w:rsidRPr="00FB40B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9C07919" w14:textId="2901127F" w:rsidR="006075D4" w:rsidRPr="00827C5E" w:rsidRDefault="006075D4" w:rsidP="006075D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FB40B9">
              <w:rPr>
                <w:b/>
                <w:color w:val="C00000"/>
              </w:rPr>
              <w:fldChar w:fldCharType="end"/>
            </w:r>
            <w:r w:rsidRPr="00245C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Chi intende attivare </w:t>
            </w:r>
            <w:r w:rsidR="00FB40B9" w:rsidRPr="00245C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laboratori</w:t>
            </w:r>
            <w:r w:rsidRPr="00245C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di produzione </w:t>
            </w:r>
            <w:r w:rsidR="00245C99" w:rsidRPr="00245C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alimenti </w:t>
            </w:r>
            <w:r w:rsidRPr="00827C5E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 una SCIA Condizionata da inoltrare al</w:t>
            </w:r>
            <w:r w:rsidRPr="00827C5E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9" w:history="1">
              <w:hyperlink r:id="rId10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827C5E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C37586A" w14:textId="1E9748B8" w:rsidR="00245C99" w:rsidRDefault="006075D4" w:rsidP="00ED535C">
            <w:pPr>
              <w:pStyle w:val="ui-datalist-item"/>
              <w:ind w:left="164" w:right="312"/>
              <w:jc w:val="both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  <w:r w:rsidRPr="00773C2B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Ad accesso avvenuto, procedere selezionando:</w:t>
            </w:r>
            <w:r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773C2B"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</w:t>
            </w:r>
            <w:r w:rsidR="00773C2B"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gricoltura, allevamento, pesca e attività estrattive </w:t>
            </w:r>
            <w:r w:rsidR="00773C2B"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+ </w:t>
            </w:r>
            <w:r w:rsidR="00773C2B"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Attività correlate</w:t>
            </w:r>
            <w:r w:rsidRPr="00773C2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+ </w:t>
            </w:r>
            <w:r w:rsidR="00773C2B" w:rsidRPr="00773C2B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Attività di trasformazione di alimenti in stabilimenti, laboratori, centri di cottura Reg. (CE) 852</w:t>
            </w:r>
            <w:r w:rsidR="00ED535C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ED535C" w:rsidRPr="00ED535C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e 853</w:t>
            </w:r>
            <w:r w:rsidR="00773C2B" w:rsidRPr="00773C2B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/2004</w:t>
            </w:r>
            <w:r w:rsidR="00773C2B">
              <w:rPr>
                <w:rStyle w:val="scelta-evidenziat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73C2B">
              <w:rPr>
                <w:rStyle w:val="scelta-evidenziata1"/>
                <w:rFonts w:ascii="Arial" w:hAnsi="Arial" w:cs="Arial"/>
                <w:color w:val="auto"/>
                <w:u w:val="none"/>
              </w:rPr>
              <w:t xml:space="preserve">+ Avvio, gestione, cessazione attività + Aprire l’attività </w:t>
            </w:r>
          </w:p>
          <w:p w14:paraId="08CA11FF" w14:textId="77777777" w:rsidR="00245C99" w:rsidRDefault="00245C99" w:rsidP="00245C9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B2107FA" w14:textId="77777777" w:rsidR="00245C99" w:rsidRPr="0056509F" w:rsidRDefault="00245C99" w:rsidP="00245C9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D3BDF55" w14:textId="77777777" w:rsidR="00245C99" w:rsidRDefault="00245C99" w:rsidP="00245C9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0CF38DBC" w14:textId="77777777" w:rsidR="00245C99" w:rsidRDefault="00245C99" w:rsidP="00245C99">
            <w:pPr>
              <w:ind w:left="164" w:right="312"/>
              <w:jc w:val="both"/>
            </w:pPr>
          </w:p>
          <w:p w14:paraId="328486F3" w14:textId="1EC346A5" w:rsidR="009D6106" w:rsidRPr="009D6106" w:rsidRDefault="009D6106" w:rsidP="00245C99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"Allegati/AG10%20Maceli-caesifici-salumifici.docx" </w:instrText>
            </w:r>
            <w:r>
              <w:rPr>
                <w:b/>
                <w:bCs/>
              </w:rPr>
              <w:fldChar w:fldCharType="separate"/>
            </w:r>
            <w:r w:rsidRPr="009D6106">
              <w:rPr>
                <w:rStyle w:val="Collegamentoipertestuale"/>
                <w:b/>
                <w:bCs/>
              </w:rPr>
              <w:t>Allegati</w:t>
            </w:r>
          </w:p>
          <w:p w14:paraId="2B034E74" w14:textId="7B87171F" w:rsidR="009D6106" w:rsidRPr="009D6106" w:rsidRDefault="009D6106" w:rsidP="00245C99">
            <w:pPr>
              <w:ind w:left="164" w:right="3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</w:p>
          <w:p w14:paraId="76910E34" w14:textId="28E06F37" w:rsidR="00245C99" w:rsidRPr="00744B7C" w:rsidRDefault="00C531AE" w:rsidP="00245C9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</w:t>
              </w:r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ECO</w:t>
              </w:r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color w:val="auto"/>
                  <w:u w:val="none"/>
                  <w:lang w:eastAsia="it-IT"/>
                </w:rPr>
                <w:t xml:space="preserve"> </w:t>
              </w:r>
              <w:r w:rsidR="00245C99" w:rsidRPr="001E6F66">
                <w:rPr>
                  <w:rStyle w:val="Collegamentoipertestuale"/>
                  <w:rFonts w:eastAsia="Times New Roman"/>
                  <w:b/>
                  <w:bCs/>
                  <w:iCs/>
                  <w:color w:val="auto"/>
                  <w:sz w:val="20"/>
                  <w:szCs w:val="20"/>
                  <w:u w:val="none"/>
                  <w:lang w:eastAsia="it-IT"/>
                </w:rPr>
                <w:t>(</w:t>
              </w:r>
              <w:proofErr w:type="gramEnd"/>
            </w:hyperlink>
            <w:r w:rsidR="00245C99">
              <w:rPr>
                <w:b/>
                <w:color w:val="auto"/>
                <w:sz w:val="20"/>
                <w:szCs w:val="20"/>
                <w:u w:val="none"/>
              </w:rPr>
              <w:t>Ateco da 10 a 33 + 45.2 + 45.40.3 + 56.10.2 + 56.10.3 + 95</w:t>
            </w:r>
            <w:r w:rsidR="00245C9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35DAE7D6" w14:textId="77777777" w:rsidR="00245C99" w:rsidRDefault="00245C99" w:rsidP="00245C9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9FCDBD4" w14:textId="2621C3D7" w:rsidR="00245C99" w:rsidRPr="00A960D3" w:rsidRDefault="00245C99" w:rsidP="00245C9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D610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648A1ABF" w14:textId="77777777" w:rsidR="00245C99" w:rsidRDefault="00245C99" w:rsidP="00245C9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130FD36" w14:textId="77777777" w:rsidR="00245C99" w:rsidRPr="00945B26" w:rsidRDefault="00245C99" w:rsidP="00245C99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6F6EC2B4" w14:textId="4D0F11CE" w:rsidR="00245C99" w:rsidRPr="00BC2691" w:rsidRDefault="00C531AE" w:rsidP="00245C99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4" w:history="1">
              <w:r w:rsidR="00245C99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0730552D" w14:textId="77777777" w:rsidR="00245C99" w:rsidRDefault="00245C99" w:rsidP="00245C99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3970FAA" w14:textId="28E3A8BE" w:rsidR="000B70A9" w:rsidRPr="00321F44" w:rsidRDefault="00245C99" w:rsidP="000B70A9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0B70A9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321F44">
              <w:rPr>
                <w:b/>
                <w:sz w:val="20"/>
                <w:szCs w:val="20"/>
              </w:rPr>
              <w:fldChar w:fldCharType="begin"/>
            </w:r>
            <w:r w:rsidR="00321F44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321F44">
              <w:rPr>
                <w:b/>
                <w:sz w:val="20"/>
                <w:szCs w:val="20"/>
              </w:rPr>
              <w:fldChar w:fldCharType="separate"/>
            </w:r>
            <w:r w:rsidR="000B70A9" w:rsidRPr="00321F44">
              <w:rPr>
                <w:rStyle w:val="Collegamentoipertestuale"/>
                <w:b/>
                <w:sz w:val="20"/>
                <w:szCs w:val="20"/>
              </w:rPr>
              <w:t xml:space="preserve">Parte </w:t>
            </w:r>
            <w:r w:rsidR="000B70A9" w:rsidRPr="00321F44">
              <w:rPr>
                <w:rStyle w:val="Collegamentoipertestuale"/>
                <w:b/>
                <w:sz w:val="20"/>
                <w:szCs w:val="20"/>
              </w:rPr>
              <w:t>8</w:t>
            </w:r>
            <w:r w:rsidR="000B70A9" w:rsidRPr="00321F44">
              <w:rPr>
                <w:rStyle w:val="Collegamentoipertestuale"/>
                <w:b/>
                <w:sz w:val="20"/>
                <w:szCs w:val="20"/>
              </w:rPr>
              <w:t>^ del TUR</w:t>
            </w:r>
          </w:p>
          <w:p w14:paraId="12F5777B" w14:textId="4198C720" w:rsidR="00245C99" w:rsidRPr="009D5CFF" w:rsidRDefault="00321F44" w:rsidP="00245C99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6E1DBD62" w14:textId="5DCBF52B" w:rsidR="006075D4" w:rsidRDefault="006075D4" w:rsidP="006075D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D6106">
              <w:rPr>
                <w:b/>
                <w:color w:val="C00000"/>
                <w:u w:val="none"/>
              </w:rPr>
              <w:t>Note:</w:t>
            </w:r>
            <w:r w:rsidRPr="009D6106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5" w:history="1">
              <w:proofErr w:type="spellStart"/>
              <w:r w:rsidRPr="009D6106">
                <w:rPr>
                  <w:rStyle w:val="Collegamentoipertestuale"/>
                  <w:b/>
                  <w:sz w:val="20"/>
                  <w:szCs w:val="20"/>
                </w:rPr>
                <w:t>D.g.r</w:t>
              </w:r>
              <w:proofErr w:type="spellEnd"/>
              <w:r w:rsidRPr="009D6106">
                <w:rPr>
                  <w:rStyle w:val="Collegamentoipertestuale"/>
                  <w:b/>
                  <w:sz w:val="20"/>
                  <w:szCs w:val="20"/>
                </w:rPr>
                <w:t>. 29 dicembre 2016 - n. X/6077</w:t>
              </w:r>
            </w:hyperlink>
            <w:r w:rsidRPr="00C877C7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 w:rsidRPr="00C877C7">
              <w:rPr>
                <w:color w:val="auto"/>
                <w:sz w:val="20"/>
                <w:szCs w:val="20"/>
                <w:u w:val="none"/>
              </w:rPr>
              <w:t xml:space="preserve">(Interventi per la semplificazione dei procedimenti di riconoscimento ai sensi dei </w:t>
            </w:r>
            <w:proofErr w:type="spellStart"/>
            <w:r w:rsidRPr="00C877C7">
              <w:rPr>
                <w:color w:val="auto"/>
                <w:sz w:val="20"/>
                <w:szCs w:val="20"/>
                <w:u w:val="none"/>
              </w:rPr>
              <w:t>regg</w:t>
            </w:r>
            <w:proofErr w:type="spellEnd"/>
            <w:r w:rsidRPr="00C877C7">
              <w:rPr>
                <w:color w:val="auto"/>
                <w:sz w:val="20"/>
                <w:szCs w:val="20"/>
                <w:u w:val="none"/>
              </w:rPr>
              <w:t>. (CE) 853/2004, 183/2005,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77C7">
              <w:rPr>
                <w:color w:val="auto"/>
                <w:sz w:val="20"/>
                <w:szCs w:val="20"/>
                <w:u w:val="none"/>
              </w:rPr>
              <w:t>1069/2009 e del procedimento di registrazione ai sensi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77C7">
              <w:rPr>
                <w:color w:val="auto"/>
                <w:sz w:val="20"/>
                <w:szCs w:val="20"/>
                <w:u w:val="none"/>
              </w:rPr>
              <w:t>reg. (CE) 1069/2009</w:t>
            </w:r>
          </w:p>
          <w:p w14:paraId="05F73A63" w14:textId="77777777" w:rsidR="006075D4" w:rsidRPr="00485347" w:rsidRDefault="006075D4" w:rsidP="006075D4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05A24CE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F86"/>
    <w:multiLevelType w:val="hybridMultilevel"/>
    <w:tmpl w:val="DF706746"/>
    <w:lvl w:ilvl="0" w:tplc="66E2733E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07504"/>
    <w:multiLevelType w:val="multilevel"/>
    <w:tmpl w:val="F38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873F3"/>
    <w:multiLevelType w:val="hybridMultilevel"/>
    <w:tmpl w:val="7EE6A8F0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2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20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17"/>
  </w:num>
  <w:num w:numId="16">
    <w:abstractNumId w:val="10"/>
  </w:num>
  <w:num w:numId="17">
    <w:abstractNumId w:val="22"/>
  </w:num>
  <w:num w:numId="18">
    <w:abstractNumId w:val="5"/>
  </w:num>
  <w:num w:numId="19">
    <w:abstractNumId w:val="13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37C82"/>
    <w:rsid w:val="00051EFC"/>
    <w:rsid w:val="000A46C3"/>
    <w:rsid w:val="000B70A9"/>
    <w:rsid w:val="000E1400"/>
    <w:rsid w:val="000E4B7E"/>
    <w:rsid w:val="000F3ADF"/>
    <w:rsid w:val="00102D25"/>
    <w:rsid w:val="00112873"/>
    <w:rsid w:val="00117F1E"/>
    <w:rsid w:val="00141B40"/>
    <w:rsid w:val="001564AA"/>
    <w:rsid w:val="00185A61"/>
    <w:rsid w:val="001D7CB3"/>
    <w:rsid w:val="002032FB"/>
    <w:rsid w:val="002173BB"/>
    <w:rsid w:val="002210DE"/>
    <w:rsid w:val="00222871"/>
    <w:rsid w:val="0023487B"/>
    <w:rsid w:val="00235E53"/>
    <w:rsid w:val="00245C99"/>
    <w:rsid w:val="00276654"/>
    <w:rsid w:val="002A5D7C"/>
    <w:rsid w:val="002A6285"/>
    <w:rsid w:val="002B375D"/>
    <w:rsid w:val="002D3BB0"/>
    <w:rsid w:val="00314B03"/>
    <w:rsid w:val="00321F44"/>
    <w:rsid w:val="00342D58"/>
    <w:rsid w:val="003528FA"/>
    <w:rsid w:val="00356649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2CAB"/>
    <w:rsid w:val="004F3CF0"/>
    <w:rsid w:val="004F59C5"/>
    <w:rsid w:val="004F667B"/>
    <w:rsid w:val="00506E58"/>
    <w:rsid w:val="005615F3"/>
    <w:rsid w:val="00563374"/>
    <w:rsid w:val="005678FC"/>
    <w:rsid w:val="005930C1"/>
    <w:rsid w:val="005A7EC5"/>
    <w:rsid w:val="005B481F"/>
    <w:rsid w:val="005C68B2"/>
    <w:rsid w:val="005C720B"/>
    <w:rsid w:val="006075D4"/>
    <w:rsid w:val="00621A5C"/>
    <w:rsid w:val="0062613B"/>
    <w:rsid w:val="00635055"/>
    <w:rsid w:val="00647A10"/>
    <w:rsid w:val="00651378"/>
    <w:rsid w:val="00692827"/>
    <w:rsid w:val="006B29D2"/>
    <w:rsid w:val="006B3A13"/>
    <w:rsid w:val="006C7151"/>
    <w:rsid w:val="006D085D"/>
    <w:rsid w:val="006F4DAC"/>
    <w:rsid w:val="00705665"/>
    <w:rsid w:val="00713CEA"/>
    <w:rsid w:val="00716079"/>
    <w:rsid w:val="00722092"/>
    <w:rsid w:val="00726675"/>
    <w:rsid w:val="00737DA2"/>
    <w:rsid w:val="00746376"/>
    <w:rsid w:val="0075509D"/>
    <w:rsid w:val="00773C2B"/>
    <w:rsid w:val="00781C45"/>
    <w:rsid w:val="00784027"/>
    <w:rsid w:val="00790455"/>
    <w:rsid w:val="008162B9"/>
    <w:rsid w:val="00816EA8"/>
    <w:rsid w:val="0082478D"/>
    <w:rsid w:val="00827C5E"/>
    <w:rsid w:val="00855A1D"/>
    <w:rsid w:val="00867BB6"/>
    <w:rsid w:val="00891493"/>
    <w:rsid w:val="00897F79"/>
    <w:rsid w:val="008A7886"/>
    <w:rsid w:val="008D52EC"/>
    <w:rsid w:val="008E5666"/>
    <w:rsid w:val="00927533"/>
    <w:rsid w:val="00945B26"/>
    <w:rsid w:val="00950C7F"/>
    <w:rsid w:val="009625D2"/>
    <w:rsid w:val="00981DC1"/>
    <w:rsid w:val="009A4645"/>
    <w:rsid w:val="009A59FB"/>
    <w:rsid w:val="009D6106"/>
    <w:rsid w:val="009E32F6"/>
    <w:rsid w:val="00A040D0"/>
    <w:rsid w:val="00A06B50"/>
    <w:rsid w:val="00A6097C"/>
    <w:rsid w:val="00A66A61"/>
    <w:rsid w:val="00A85523"/>
    <w:rsid w:val="00AA458C"/>
    <w:rsid w:val="00AB2121"/>
    <w:rsid w:val="00AE65BE"/>
    <w:rsid w:val="00B0731C"/>
    <w:rsid w:val="00B44D26"/>
    <w:rsid w:val="00B66F7C"/>
    <w:rsid w:val="00BC2457"/>
    <w:rsid w:val="00BD2A11"/>
    <w:rsid w:val="00BF42AE"/>
    <w:rsid w:val="00C04406"/>
    <w:rsid w:val="00C307DA"/>
    <w:rsid w:val="00C459E8"/>
    <w:rsid w:val="00C531AE"/>
    <w:rsid w:val="00C75D34"/>
    <w:rsid w:val="00CD592E"/>
    <w:rsid w:val="00D16B5E"/>
    <w:rsid w:val="00D2242E"/>
    <w:rsid w:val="00D32B34"/>
    <w:rsid w:val="00D6778F"/>
    <w:rsid w:val="00DA3B10"/>
    <w:rsid w:val="00DC5DC3"/>
    <w:rsid w:val="00DF0435"/>
    <w:rsid w:val="00E25843"/>
    <w:rsid w:val="00E660BB"/>
    <w:rsid w:val="00E72770"/>
    <w:rsid w:val="00E75639"/>
    <w:rsid w:val="00E77787"/>
    <w:rsid w:val="00EA785A"/>
    <w:rsid w:val="00EB1403"/>
    <w:rsid w:val="00ED535C"/>
    <w:rsid w:val="00ED540E"/>
    <w:rsid w:val="00EE2771"/>
    <w:rsid w:val="00EE371A"/>
    <w:rsid w:val="00EF5170"/>
    <w:rsid w:val="00EF67E1"/>
    <w:rsid w:val="00F20621"/>
    <w:rsid w:val="00F2381A"/>
    <w:rsid w:val="00F312D0"/>
    <w:rsid w:val="00F33A15"/>
    <w:rsid w:val="00F34ED0"/>
    <w:rsid w:val="00F72F90"/>
    <w:rsid w:val="00F850A2"/>
    <w:rsid w:val="00FA32BD"/>
    <w:rsid w:val="00FB40B9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144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DA3B10"/>
    <w:rPr>
      <w:b/>
      <w:bCs/>
      <w:sz w:val="20"/>
      <w:szCs w:val="20"/>
    </w:rPr>
  </w:style>
  <w:style w:type="paragraph" w:customStyle="1" w:styleId="ui-datalist-item">
    <w:name w:val="ui-datalist-item"/>
    <w:basedOn w:val="Normale"/>
    <w:rsid w:val="0077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elta-evidenziata">
    <w:name w:val="scelta-evidenziata"/>
    <w:basedOn w:val="Carpredefinitoparagrafo"/>
    <w:rsid w:val="0077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../../ATECO/Ateco%20Industria_Artigianato.xlsx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31AG%20Riconoscimento%20laboratori%20di%20produzione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HACCP/Regolamento%20CEE%20852_04.pdf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s://www.indicenormativa.it/sites/default/files/14868503321468995539080454494054.pdf" TargetMode="External"/><Relationship Id="rId10" Type="http://schemas.openxmlformats.org/officeDocument/2006/relationships/hyperlink" Target="https://www.impresainungiorno.gov.it/web/guest/comune?codCatastale=L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Definizioni/13AG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2018-08-06T21:04:00Z</dcterms:created>
  <dcterms:modified xsi:type="dcterms:W3CDTF">2021-05-12T10:01:00Z</dcterms:modified>
</cp:coreProperties>
</file>